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rsidR="009655F5" w:rsidRDefault="00206979">
      <w:pPr>
        <w:jc w:val="center"/>
      </w:pPr>
      <w:r>
        <w:rPr>
          <w:noProof/>
        </w:rPr>
        <mc:AlternateContent>
          <mc:Choice Requires="wps">
            <w:drawing>
              <wp:anchor distT="0" distB="0" distL="114300" distR="114300" simplePos="0" relativeHeight="251657728" behindDoc="0" locked="0" layoutInCell="1" allowOverlap="1">
                <wp:simplePos x="0" y="0"/>
                <wp:positionH relativeFrom="column">
                  <wp:posOffset>3086100</wp:posOffset>
                </wp:positionH>
                <wp:positionV relativeFrom="paragraph">
                  <wp:posOffset>-55880</wp:posOffset>
                </wp:positionV>
                <wp:extent cx="2857500" cy="740410"/>
                <wp:effectExtent l="0" t="1270" r="0" b="1270"/>
                <wp:wrapNone/>
                <wp:docPr id="2" name="Text 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57500" cy="740410"/>
                        </a:xfrm>
                        <a:prstGeom prst="rect">
                          <a:avLst/>
                        </a:prstGeom>
                        <a:solidFill>
                          <a:srgbClr val="FFFFFF"/>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206979" w:rsidRDefault="00206979" w:rsidP="00365C37">
                            <w:pPr>
                              <w:jc w:val="right"/>
                              <w:rPr>
                                <w:rFonts w:ascii="Eras Demi ITC" w:hAnsi="Eras Demi ITC"/>
                                <w:sz w:val="22"/>
                                <w:szCs w:val="28"/>
                              </w:rPr>
                            </w:pPr>
                            <w:r>
                              <w:rPr>
                                <w:rFonts w:ascii="Eras Demi ITC" w:hAnsi="Eras Demi ITC"/>
                                <w:sz w:val="22"/>
                                <w:szCs w:val="28"/>
                              </w:rPr>
                              <w:t>Cynthia L. Pauwels</w:t>
                            </w:r>
                          </w:p>
                          <w:p w:rsidR="0044291D" w:rsidRPr="00206979" w:rsidRDefault="00365C37" w:rsidP="0044291D">
                            <w:pPr>
                              <w:jc w:val="right"/>
                              <w:rPr>
                                <w:rFonts w:ascii="Eras Demi ITC" w:hAnsi="Eras Demi ITC"/>
                                <w:sz w:val="22"/>
                                <w:szCs w:val="28"/>
                              </w:rPr>
                            </w:pPr>
                            <w:r w:rsidRPr="00206979">
                              <w:rPr>
                                <w:rFonts w:ascii="Eras Demi ITC" w:hAnsi="Eras Demi ITC"/>
                                <w:sz w:val="22"/>
                                <w:szCs w:val="28"/>
                              </w:rPr>
                              <w:t>Yellow Springs, Ohio 45387</w:t>
                            </w:r>
                          </w:p>
                          <w:p w:rsidR="0044291D" w:rsidRPr="00206979" w:rsidRDefault="00206979" w:rsidP="0044291D">
                            <w:pPr>
                              <w:jc w:val="right"/>
                              <w:rPr>
                                <w:rFonts w:ascii="Eras Demi ITC" w:hAnsi="Eras Demi ITC"/>
                                <w:sz w:val="22"/>
                                <w:szCs w:val="28"/>
                              </w:rPr>
                            </w:pPr>
                            <w:r w:rsidRPr="00206979">
                              <w:rPr>
                                <w:rFonts w:ascii="Eras Demi ITC" w:hAnsi="Eras Demi ITC"/>
                                <w:sz w:val="22"/>
                                <w:szCs w:val="28"/>
                              </w:rPr>
                              <w:t>clpauwels</w:t>
                            </w:r>
                            <w:r w:rsidR="00604E82" w:rsidRPr="00206979">
                              <w:rPr>
                                <w:rFonts w:ascii="Eras Demi ITC" w:hAnsi="Eras Demi ITC"/>
                                <w:sz w:val="22"/>
                                <w:szCs w:val="28"/>
                              </w:rPr>
                              <w:t>@gmail</w:t>
                            </w:r>
                            <w:r w:rsidR="0044291D" w:rsidRPr="00206979">
                              <w:rPr>
                                <w:rFonts w:ascii="Eras Demi ITC" w:hAnsi="Eras Demi ITC"/>
                                <w:sz w:val="22"/>
                                <w:szCs w:val="28"/>
                              </w:rPr>
                              <w:t>.com</w:t>
                            </w:r>
                          </w:p>
                          <w:p w:rsidR="0044291D" w:rsidRPr="00206979" w:rsidRDefault="002576C8" w:rsidP="0044291D">
                            <w:pPr>
                              <w:jc w:val="right"/>
                              <w:rPr>
                                <w:rFonts w:ascii="Eras Demi ITC" w:hAnsi="Eras Demi ITC"/>
                                <w:sz w:val="22"/>
                                <w:szCs w:val="28"/>
                              </w:rPr>
                            </w:pPr>
                            <w:r w:rsidRPr="00206979">
                              <w:rPr>
                                <w:rFonts w:ascii="Eras Demi ITC" w:hAnsi="Eras Demi ITC"/>
                                <w:sz w:val="22"/>
                                <w:szCs w:val="28"/>
                              </w:rPr>
                              <w:t>937.542.9628</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5" o:spid="_x0000_s1026" type="#_x0000_t202" style="position:absolute;left:0;text-align:left;margin-left:243pt;margin-top:-4.4pt;width:225pt;height:58.3pt;z-index:2516577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" stroked="f">
                <v:textbox>
                  <w:txbxContent>
                    <w:p w:rsidR="00206979" w:rsidRDefault="00206979" w:rsidP="00365C37">
                      <w:pPr>
                        <w:jc w:val="right"/>
                        <w:rPr>
                          <w:rFonts w:ascii="Eras Demi ITC" w:hAnsi="Eras Demi ITC"/>
                          <w:sz w:val="22"/>
                          <w:szCs w:val="28"/>
                        </w:rPr>
                      </w:pPr>
                      <w:r>
                        <w:rPr>
                          <w:rFonts w:ascii="Eras Demi ITC" w:hAnsi="Eras Demi ITC"/>
                          <w:sz w:val="22"/>
                          <w:szCs w:val="28"/>
                        </w:rPr>
                        <w:t>Cynthia L. Pauwels</w:t>
                      </w:r>
                    </w:p>
                    <w:p w:rsidR="0044291D" w:rsidRPr="00206979" w:rsidRDefault="00365C37" w:rsidP="0044291D">
                      <w:pPr>
                        <w:jc w:val="right"/>
                        <w:rPr>
                          <w:rFonts w:ascii="Eras Demi ITC" w:hAnsi="Eras Demi ITC"/>
                          <w:sz w:val="22"/>
                          <w:szCs w:val="28"/>
                        </w:rPr>
                      </w:pPr>
                      <w:r w:rsidRPr="00206979">
                        <w:rPr>
                          <w:rFonts w:ascii="Eras Demi ITC" w:hAnsi="Eras Demi ITC"/>
                          <w:sz w:val="22"/>
                          <w:szCs w:val="28"/>
                        </w:rPr>
                        <w:t>Yellow Springs, Ohio 45387</w:t>
                      </w:r>
                    </w:p>
                    <w:p w:rsidR="0044291D" w:rsidRPr="00206979" w:rsidRDefault="00206979" w:rsidP="0044291D">
                      <w:pPr>
                        <w:jc w:val="right"/>
                        <w:rPr>
                          <w:rFonts w:ascii="Eras Demi ITC" w:hAnsi="Eras Demi ITC"/>
                          <w:sz w:val="22"/>
                          <w:szCs w:val="28"/>
                        </w:rPr>
                      </w:pPr>
                      <w:r w:rsidRPr="00206979">
                        <w:rPr>
                          <w:rFonts w:ascii="Eras Demi ITC" w:hAnsi="Eras Demi ITC"/>
                          <w:sz w:val="22"/>
                          <w:szCs w:val="28"/>
                        </w:rPr>
                        <w:t>clpauwels</w:t>
                      </w:r>
                      <w:r w:rsidR="00604E82" w:rsidRPr="00206979">
                        <w:rPr>
                          <w:rFonts w:ascii="Eras Demi ITC" w:hAnsi="Eras Demi ITC"/>
                          <w:sz w:val="22"/>
                          <w:szCs w:val="28"/>
                        </w:rPr>
                        <w:t>@gmail</w:t>
                      </w:r>
                      <w:r w:rsidR="0044291D" w:rsidRPr="00206979">
                        <w:rPr>
                          <w:rFonts w:ascii="Eras Demi ITC" w:hAnsi="Eras Demi ITC"/>
                          <w:sz w:val="22"/>
                          <w:szCs w:val="28"/>
                        </w:rPr>
                        <w:t>.com</w:t>
                      </w:r>
                    </w:p>
                    <w:p w:rsidR="0044291D" w:rsidRPr="00206979" w:rsidRDefault="002576C8" w:rsidP="0044291D">
                      <w:pPr>
                        <w:jc w:val="right"/>
                        <w:rPr>
                          <w:rFonts w:ascii="Eras Demi ITC" w:hAnsi="Eras Demi ITC"/>
                          <w:sz w:val="22"/>
                          <w:szCs w:val="28"/>
                        </w:rPr>
                      </w:pPr>
                      <w:r w:rsidRPr="00206979">
                        <w:rPr>
                          <w:rFonts w:ascii="Eras Demi ITC" w:hAnsi="Eras Demi ITC"/>
                          <w:sz w:val="22"/>
                          <w:szCs w:val="28"/>
                        </w:rPr>
                        <w:t>937.542.9628</w:t>
                      </w:r>
                    </w:p>
                  </w:txbxContent>
                </v:textbox>
              </v:shape>
            </w:pict>
          </mc:Fallback>
        </mc:AlternateContent>
      </w:r>
      <w:r w:rsidR="008D3427">
        <w:rPr>
          <w:noProof/>
        </w:rPr>
        <w:drawing>
          <wp:anchor distT="0" distB="0" distL="114300" distR="114300" simplePos="0" relativeHeight="251658752" behindDoc="0" locked="0" layoutInCell="1" allowOverlap="1" wp14:anchorId="42F520C4" wp14:editId="50F6E22F">
            <wp:simplePos x="0" y="0"/>
            <wp:positionH relativeFrom="column">
              <wp:posOffset>0</wp:posOffset>
            </wp:positionH>
            <wp:positionV relativeFrom="paragraph">
              <wp:posOffset>-169859</wp:posOffset>
            </wp:positionV>
            <wp:extent cx="2089036" cy="909117"/>
            <wp:effectExtent l="0" t="0" r="0" b="0"/>
            <wp:wrapNone/>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GT logo-2"/>
                    <pic:cNvPicPr>
                      <a:picLocks noChangeAspect="1" noChangeArrowheads="1"/>
                    </pic:cNvPicPr>
                  </pic:nvPicPr>
                  <pic:blipFill>
                    <a:blip r:embed="rId7" cstate="print">
                      <a:extLst>
                        <a:ext uri="{28A0092B-C50C-407E-A947-70E740481C1C}">
                          <a14:useLocalDpi xmlns:a14="http://schemas.microsoft.com/office/drawing/2010/main" val="0"/>
                        </a:ext>
                      </a:extLst>
                    </a:blip>
                    <a:stretch>
                      <a:fillRect/>
                    </a:stretch>
                  </pic:blipFill>
                  <pic:spPr bwMode="auto">
                    <a:xfrm>
                      <a:off x="0" y="0"/>
                      <a:ext cx="2089036" cy="909117"/>
                    </a:xfrm>
                    <a:prstGeom prst="rect">
                      <a:avLst/>
                    </a:prstGeom>
                    <a:noFill/>
                    <a:ln w="9525">
                      <a:noFill/>
                      <a:miter lim="800000"/>
                      <a:headEnd/>
                      <a:tailEnd/>
                    </a:ln>
                  </pic:spPr>
                </pic:pic>
              </a:graphicData>
            </a:graphic>
            <wp14:sizeRelV relativeFrom="margin">
              <wp14:pctHeight>0</wp14:pctHeight>
            </wp14:sizeRelV>
          </wp:anchor>
        </w:drawing>
      </w:r>
    </w:p>
    <w:p w:rsidR="009655F5" w:rsidRDefault="009655F5">
      <w:pPr>
        <w:jc w:val="center"/>
      </w:pPr>
    </w:p>
    <w:p w:rsidR="009655F5" w:rsidRDefault="009655F5">
      <w:pPr>
        <w:jc w:val="center"/>
      </w:pPr>
    </w:p>
    <w:p w:rsidR="009655F5" w:rsidRDefault="009655F5">
      <w:pPr>
        <w:jc w:val="center"/>
      </w:pPr>
    </w:p>
    <w:p w:rsidR="009655F5" w:rsidRDefault="009655F5">
      <w:pPr>
        <w:jc w:val="center"/>
      </w:pPr>
    </w:p>
    <w:p w:rsidR="009655F5" w:rsidRDefault="00206979">
      <w:pPr>
        <w:tabs>
          <w:tab w:val="right" w:pos="9360"/>
        </w:tabs>
        <w:rPr>
          <w:rFonts w:ascii="CAC Futura Casual" w:hAnsi="CAC Futura Casual"/>
          <w:color w:val="000000"/>
        </w:rPr>
      </w:pPr>
      <w:r>
        <w:rPr>
          <w:rFonts w:ascii="CAC Futura Casual" w:hAnsi="CAC Futura Casual"/>
          <w:noProof/>
          <w:sz w:val="20"/>
        </w:rPr>
        <mc:AlternateContent>
          <mc:Choice Requires="wps">
            <w:drawing>
              <wp:anchor distT="0" distB="0" distL="114300" distR="114300" simplePos="0" relativeHeight="251656704" behindDoc="0" locked="0" layoutInCell="1" allowOverlap="1">
                <wp:simplePos x="0" y="0"/>
                <wp:positionH relativeFrom="column">
                  <wp:posOffset>0</wp:posOffset>
                </wp:positionH>
                <wp:positionV relativeFrom="paragraph">
                  <wp:posOffset>43815</wp:posOffset>
                </wp:positionV>
                <wp:extent cx="5943600" cy="0"/>
                <wp:effectExtent l="9525" t="5715" r="9525" b="13335"/>
                <wp:wrapNone/>
                <wp:docPr id="1" name="Lin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5943600" cy="0"/>
                        </a:xfrm>
                        <a:prstGeom prst="line">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29ACCDCF" id="Line 4" o:spid="_x0000_s1026" style="position:absolute;z-index:2516567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0,3.45pt" to="468pt,3.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"/>
            </w:pict>
          </mc:Fallback>
        </mc:AlternateContent>
      </w:r>
    </w:p>
    <w:p w:rsidR="00391A83" w:rsidRDefault="00391A83" w:rsidP="00391A83">
      <w:bookmarkStart w:id="0" w:name="m_6918207696794839129__Hlk150331012"/>
    </w:p>
    <w:p w:rsidR="00391A83" w:rsidRPr="00391A83" w:rsidRDefault="00391A83" w:rsidP="00391A83">
      <w:pPr>
        <w:rPr>
          <w:b/>
          <w:bCs/>
          <w:i/>
          <w:iCs/>
        </w:rPr>
      </w:pPr>
      <w:r w:rsidRPr="00391A83">
        <w:rPr>
          <w:b/>
          <w:bCs/>
          <w:i/>
          <w:iCs/>
        </w:rPr>
        <w:t>Bio:</w:t>
      </w:r>
    </w:p>
    <w:p w:rsidR="00391A83" w:rsidRDefault="00391A83" w:rsidP="00391A83"/>
    <w:p w:rsidR="00CE4BE2" w:rsidRDefault="00391A83" w:rsidP="00391A83">
      <w:r w:rsidRPr="0073498A">
        <w:t>C.L. (Cyndi) Pauwels is hoping that, as she plows through her sixth decade, she’ll eventually figure out what she wants to be when she grows up. Her crime fiction “Toledo Trilogy” (</w:t>
      </w:r>
      <w:r w:rsidRPr="0073498A">
        <w:rPr>
          <w:i/>
          <w:iCs/>
        </w:rPr>
        <w:t>Forty &amp; Out </w:t>
      </w:r>
      <w:r w:rsidRPr="0073498A">
        <w:t>(2014), </w:t>
      </w:r>
      <w:r w:rsidRPr="0073498A">
        <w:rPr>
          <w:i/>
          <w:iCs/>
        </w:rPr>
        <w:t>Burned Bridges</w:t>
      </w:r>
      <w:r w:rsidRPr="0073498A">
        <w:t> (2017), and </w:t>
      </w:r>
      <w:r w:rsidRPr="0073498A">
        <w:rPr>
          <w:i/>
          <w:iCs/>
        </w:rPr>
        <w:t>Unwelcome Ties</w:t>
      </w:r>
      <w:r w:rsidRPr="0073498A">
        <w:t xml:space="preserve"> (2022)) draws on her nearly 20 years’ experience working in the criminal justice field in Toledo, Ohio. </w:t>
      </w:r>
    </w:p>
    <w:p w:rsidR="00CE4BE2" w:rsidRDefault="00CE4BE2" w:rsidP="00391A83"/>
    <w:p w:rsidR="00CE4BE2" w:rsidRDefault="00A367D1" w:rsidP="00391A83">
      <w:r>
        <w:rPr>
          <w:rStyle w:val="Emphasis"/>
        </w:rPr>
        <w:t>Fatal Errors</w:t>
      </w:r>
      <w:r>
        <w:t xml:space="preserve">, first in a new series, offers a fiery young hacker in the southwest region of Ohio, Dayton and Yellow Springs. Fatál Wood introduced herself to Cyndi with, “So I’m a hacker – get over it.” Fatál's voice drives the story behind </w:t>
      </w:r>
      <w:r>
        <w:rPr>
          <w:rStyle w:val="Emphasis"/>
        </w:rPr>
        <w:t>Fatal Errors</w:t>
      </w:r>
      <w:r>
        <w:t>, and it’s a snappy, sometimes brusque, compelling voice. She’s also a lot more compassionate than she’d have you believe as she sets out to right wrongs that society can’t – or won’t – handle with her not-inconsiderable hacking skills. Launching August 2024!</w:t>
      </w:r>
    </w:p>
    <w:p w:rsidR="00CE4BE2" w:rsidRDefault="00CE4BE2" w:rsidP="00391A83"/>
    <w:p w:rsidR="00391A83" w:rsidRPr="0073498A" w:rsidRDefault="00391A83" w:rsidP="00391A83">
      <w:r w:rsidRPr="0073498A">
        <w:t>She’s also written freelance news stories, the award-winning non-fiction </w:t>
      </w:r>
      <w:r w:rsidRPr="0073498A">
        <w:rPr>
          <w:i/>
          <w:iCs/>
        </w:rPr>
        <w:t>Historic Warren County: An Illustrated History</w:t>
      </w:r>
      <w:r w:rsidRPr="0073498A">
        <w:t> (2010), several anthologized essays, and numerous short stories. A recently retired college adjunct, Cyndi served as Assistant Director for the Antioch Writers’ Workshop for six years until its sad demise in 2018. She lives in Yellow Springs, Ohio, with her husband of 45 years and 1</w:t>
      </w:r>
      <w:r w:rsidR="00ED3C21">
        <w:t>2</w:t>
      </w:r>
      <w:r w:rsidRPr="0073498A">
        <w:t xml:space="preserve"> chickens. Follow her work at http://clpauwels.com</w:t>
      </w:r>
      <w:bookmarkEnd w:id="0"/>
    </w:p>
    <w:p w:rsidR="00206979" w:rsidRDefault="00206979" w:rsidP="002576C8">
      <w:pPr>
        <w:pStyle w:val="Header"/>
        <w:tabs>
          <w:tab w:val="clear" w:pos="4320"/>
          <w:tab w:val="clear" w:pos="8640"/>
          <w:tab w:val="right" w:pos="9360"/>
        </w:tabs>
      </w:pPr>
    </w:p>
    <w:p w:rsidR="00391A83" w:rsidRDefault="00391A83" w:rsidP="00391A83">
      <w:pPr>
        <w:rPr>
          <w:b/>
          <w:bCs/>
          <w:i/>
          <w:iCs/>
        </w:rPr>
      </w:pPr>
      <w:r>
        <w:rPr>
          <w:b/>
          <w:bCs/>
          <w:i/>
          <w:iCs/>
        </w:rPr>
        <w:t>Fiction t</w:t>
      </w:r>
      <w:r w:rsidRPr="00391A83">
        <w:rPr>
          <w:b/>
          <w:bCs/>
          <w:i/>
          <w:iCs/>
        </w:rPr>
        <w:t>itles:</w:t>
      </w:r>
    </w:p>
    <w:p w:rsidR="00391A83" w:rsidRPr="00391A83" w:rsidRDefault="00391A83" w:rsidP="00391A83">
      <w:pPr>
        <w:rPr>
          <w:b/>
          <w:bCs/>
          <w:i/>
          <w:iCs/>
        </w:rPr>
      </w:pPr>
    </w:p>
    <w:p w:rsidR="00E54B72" w:rsidRDefault="00E54B72" w:rsidP="00391A83">
      <w:pPr>
        <w:pStyle w:val="Header"/>
        <w:tabs>
          <w:tab w:val="right" w:pos="9360"/>
        </w:tabs>
        <w:rPr>
          <w:b/>
          <w:bCs/>
        </w:rPr>
      </w:pPr>
      <w:r>
        <w:rPr>
          <w:b/>
          <w:bCs/>
        </w:rPr>
        <w:t>Toledo Trilogy:</w:t>
      </w:r>
    </w:p>
    <w:p w:rsidR="00391A83" w:rsidRDefault="00391A83" w:rsidP="00E54B72">
      <w:pPr>
        <w:pStyle w:val="Header"/>
        <w:tabs>
          <w:tab w:val="right" w:pos="9360"/>
        </w:tabs>
        <w:ind w:left="720"/>
      </w:pPr>
      <w:r w:rsidRPr="00391A83">
        <w:rPr>
          <w:b/>
          <w:bCs/>
        </w:rPr>
        <w:t>FORTY &amp; OUT</w:t>
      </w:r>
      <w:r>
        <w:t xml:space="preserve"> (2014 pub </w:t>
      </w:r>
      <w:r w:rsidR="0089173E">
        <w:t xml:space="preserve">– </w:t>
      </w:r>
      <w:r>
        <w:t xml:space="preserve">ISBN 978-1637890028): Someone is targeting Toledo's single women when they turn forty, tucking them into bed and turning birthday greetings into obituaries. Newly-assigned Toledo Homicide Detective Veronica Jadzinski </w:t>
      </w:r>
      <w:r w:rsidR="00E54B72">
        <w:t xml:space="preserve">(Jadz) </w:t>
      </w:r>
      <w:r>
        <w:t>vows to prevent the body count from increasing and to prove her transfer from Narcotics wasn't a fluke-departmental regulations, disparaging lieutenants, and a rigid new partner be damned. Jadz learns to trust a new partner while balancing the unwanted attentions of an almost-ex-husband, a needy widowed mother, and a drama queen sister as the detectives fight to unravel the bizarre murders. When the killer targets Jadz's sister, things get personal. Jadz must heal an old family rift to stop the murders and protect those who really matter.</w:t>
      </w:r>
    </w:p>
    <w:p w:rsidR="00391A83" w:rsidRDefault="00391A83" w:rsidP="00E54B72">
      <w:pPr>
        <w:pStyle w:val="Header"/>
        <w:tabs>
          <w:tab w:val="right" w:pos="9360"/>
        </w:tabs>
        <w:ind w:left="720"/>
      </w:pPr>
    </w:p>
    <w:p w:rsidR="00391A83" w:rsidRDefault="00391A83" w:rsidP="00E54B72">
      <w:pPr>
        <w:pStyle w:val="Header"/>
        <w:tabs>
          <w:tab w:val="right" w:pos="9360"/>
        </w:tabs>
        <w:ind w:left="720"/>
      </w:pPr>
      <w:r w:rsidRPr="00391A83">
        <w:rPr>
          <w:b/>
          <w:bCs/>
        </w:rPr>
        <w:lastRenderedPageBreak/>
        <w:t>BURNED BRIDGES</w:t>
      </w:r>
      <w:r>
        <w:t xml:space="preserve"> (2017 pub </w:t>
      </w:r>
      <w:r w:rsidR="0089173E">
        <w:t xml:space="preserve">– </w:t>
      </w:r>
      <w:r>
        <w:t>ISBN 978-1946025517): Murder reignites dormant passions between Toledo Homicide Detective Veronica Jadzinski (Jadz) and her ex-husband, retired-cop-turned-PI Nate Solomon – not all of them good. He’s pushing to re-open the shooting of his boyhood friend, a case that Jadz and her partner wrote off as a drug deal gone bad. Emotions and egos collide as Nate and Jadz clash over who to believe: the victim’s grieving mother, his estranged sister with secrets of her own, or the demanding lieutenant who warns Jadz off the case for questionable reasons. The struggle pits them against a turbulent history neither of them is sure they want to explore as they uncover heartbreaking alliances and uncomfortable truths.</w:t>
      </w:r>
    </w:p>
    <w:p w:rsidR="00E54B72" w:rsidRDefault="00E54B72" w:rsidP="00E54B72">
      <w:pPr>
        <w:pStyle w:val="Header"/>
        <w:tabs>
          <w:tab w:val="right" w:pos="9360"/>
        </w:tabs>
        <w:ind w:left="720"/>
      </w:pPr>
    </w:p>
    <w:p w:rsidR="00206979" w:rsidRDefault="00391A83" w:rsidP="00E54B72">
      <w:pPr>
        <w:pStyle w:val="Header"/>
        <w:tabs>
          <w:tab w:val="right" w:pos="9360"/>
        </w:tabs>
        <w:ind w:left="720"/>
      </w:pPr>
      <w:r w:rsidRPr="00391A83">
        <w:rPr>
          <w:b/>
          <w:bCs/>
        </w:rPr>
        <w:t>UNWELCOME TIES</w:t>
      </w:r>
      <w:r>
        <w:t xml:space="preserve"> (2022 pub </w:t>
      </w:r>
      <w:r w:rsidR="0089173E">
        <w:t xml:space="preserve">– </w:t>
      </w:r>
      <w:r>
        <w:t>ISBN 978-1637898345): Toni Horvath is tired of being an orphan—again. No matter that she’s thirty this time instead of a newborn. When a letter from a seemingly-repentant felon arrives at Toni’s federal court desk on the anniversary of her adopted father’s death, she sets off on a search for family. But her naïve quest ensnares her as a mule for a counterfeiting ring. She must decipher not only phony documents but phony family and relationships before the FBI arrests her – or the villain makes good on their deadly threats. Only by calling on connections with ties stronger than family does she have a chance to free herself from the tentacles of history and misplaced loyalties.</w:t>
      </w:r>
    </w:p>
    <w:p w:rsidR="00391A83" w:rsidRDefault="00391A83" w:rsidP="00391A83">
      <w:pPr>
        <w:pStyle w:val="Header"/>
        <w:tabs>
          <w:tab w:val="right" w:pos="9360"/>
        </w:tabs>
      </w:pPr>
    </w:p>
    <w:p w:rsidR="00A54303" w:rsidRDefault="00E54B72" w:rsidP="00E075AB">
      <w:pPr>
        <w:pStyle w:val="Header"/>
        <w:tabs>
          <w:tab w:val="right" w:pos="9360"/>
        </w:tabs>
      </w:pPr>
      <w:r w:rsidRPr="00E54B72">
        <w:rPr>
          <w:b/>
          <w:bCs/>
        </w:rPr>
        <w:t>FATAL ERRORS</w:t>
      </w:r>
      <w:r>
        <w:t xml:space="preserve"> (2024 pub – ISBN </w:t>
      </w:r>
      <w:r w:rsidR="0089173E">
        <w:t>978-63789-065-3</w:t>
      </w:r>
      <w:r>
        <w:t xml:space="preserve">): </w:t>
      </w:r>
      <w:r w:rsidR="00E075AB" w:rsidRPr="00E075AB">
        <w:t>With a suspended federal prison sentence looming compliments of an ex-boyfriend’s betrayal, Fatál Wood accepts an almost-legal request by her new boss to hack the Ohio college where she’s rebuilding her life. But she discovers the school’s director is using the network for personal, illegal, reasons, leading to a second betrayal and the death of her best friend. Fatál is framed for the crimes, and she’s caught between rival law enforcement agencies, a suspicious probation officer…and a murderer. She marshals her personal geek squad, 21st-century tech savvy, and a too often ignored Romani sixth-sense to protect her newly reunited family and to give justice—and karma—a push.</w:t>
      </w:r>
    </w:p>
    <w:p w:rsidR="005112A7" w:rsidRDefault="005112A7" w:rsidP="00E075AB">
      <w:pPr>
        <w:pStyle w:val="Header"/>
        <w:tabs>
          <w:tab w:val="right" w:pos="9360"/>
        </w:tabs>
      </w:pPr>
    </w:p>
    <w:p w:rsidR="005112A7" w:rsidRDefault="005112A7" w:rsidP="00E075AB">
      <w:pPr>
        <w:pStyle w:val="Header"/>
        <w:tabs>
          <w:tab w:val="right" w:pos="9360"/>
        </w:tabs>
      </w:pPr>
    </w:p>
    <w:p w:rsidR="005112A7" w:rsidRPr="005112A7" w:rsidRDefault="005112A7" w:rsidP="005112A7">
      <w:pPr>
        <w:pStyle w:val="Header"/>
        <w:tabs>
          <w:tab w:val="right" w:pos="9360"/>
        </w:tabs>
        <w:jc w:val="center"/>
      </w:pPr>
      <w:r w:rsidRPr="005112A7">
        <w:rPr>
          <w:i/>
          <w:iCs/>
        </w:rPr>
        <w:t xml:space="preserve">All titles available in print and </w:t>
      </w:r>
      <w:proofErr w:type="spellStart"/>
      <w:r w:rsidRPr="005112A7">
        <w:rPr>
          <w:i/>
          <w:iCs/>
        </w:rPr>
        <w:t>ebook</w:t>
      </w:r>
      <w:proofErr w:type="spellEnd"/>
      <w:r w:rsidRPr="005112A7">
        <w:rPr>
          <w:i/>
          <w:iCs/>
        </w:rPr>
        <w:t xml:space="preserve"> format through Gordian Knot/Crossroad Press</w:t>
      </w:r>
      <w:r>
        <w:t xml:space="preserve"> </w:t>
      </w:r>
      <w:hyperlink r:id="rId8" w:history="1">
        <w:r w:rsidRPr="00847183">
          <w:rPr>
            <w:rStyle w:val="Hyperlink"/>
          </w:rPr>
          <w:t>https://books2read.com/ap/RWrlQv/C-L-Pauwels</w:t>
        </w:r>
      </w:hyperlink>
    </w:p>
    <w:sectPr w:rsidR="005112A7" w:rsidRPr="005112A7" w:rsidSect="007C02B8">
      <w:footerReference w:type="default" r:id="rId9"/>
      <w:pgSz w:w="12240" w:h="15840" w:code="1"/>
      <w:pgMar w:top="1440" w:right="1440" w:bottom="1440" w:left="1440" w:header="720" w:footer="108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rsidR="00EC2B50" w:rsidRDefault="00EC2B50">
      <w:r>
        <w:separator/>
      </w:r>
    </w:p>
  </w:endnote>
  <w:endnote w:type="continuationSeparator" w:id="0">
    <w:p w:rsidR="00EC2B50" w:rsidRDefault="00EC2B5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C Futura Casual Bold">
    <w:altName w:val="Courier New"/>
    <w:charset w:val="00"/>
    <w:family w:val="auto"/>
    <w:pitch w:val="variable"/>
    <w:sig w:usb0="00000003" w:usb1="00000000" w:usb2="00000000" w:usb3="00000000" w:csb0="00000001" w:csb1="00000000"/>
  </w:font>
  <w:font w:name="CAC Futura Casual">
    <w:altName w:val="Courier New"/>
    <w:charset w:val="00"/>
    <w:family w:val="auto"/>
    <w:pitch w:val="variable"/>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 w:name="Eras Demi ITC">
    <w:panose1 w:val="020B0805030504020804"/>
    <w:charset w:val="00"/>
    <w:family w:val="swiss"/>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rsidR="00E075AB" w:rsidRDefault="00E075AB" w:rsidP="004A754F">
    <w:pPr>
      <w:pStyle w:val="Footer"/>
      <w:jc w:val="center"/>
    </w:pPr>
  </w:p>
  <w:p w:rsidR="004A754F" w:rsidRDefault="00FB4562" w:rsidP="004A754F">
    <w:pPr>
      <w:pStyle w:val="Footer"/>
      <w:jc w:val="center"/>
    </w:pPr>
    <w:r>
      <w:rPr>
        <w:noProof/>
      </w:rPr>
      <w:drawing>
        <wp:inline distT="0" distB="0" distL="0" distR="0">
          <wp:extent cx="4786685" cy="1089278"/>
          <wp:effectExtent l="0" t="0" r="0" b="0"/>
          <wp:docPr id="176957668"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6957668" name="Picture 176957668"/>
                  <pic:cNvPicPr/>
                </pic:nvPicPr>
                <pic:blipFill>
                  <a:blip r:embed="rId1">
                    <a:extLst>
                      <a:ext uri="{28A0092B-C50C-407E-A947-70E740481C1C}">
                        <a14:useLocalDpi xmlns:a14="http://schemas.microsoft.com/office/drawing/2010/main" val="0"/>
                      </a:ext>
                    </a:extLst>
                  </a:blip>
                  <a:stretch>
                    <a:fillRect/>
                  </a:stretch>
                </pic:blipFill>
                <pic:spPr>
                  <a:xfrm>
                    <a:off x="0" y="0"/>
                    <a:ext cx="4823518" cy="1097660"/>
                  </a:xfrm>
                  <a:prstGeom prst="rect">
                    <a:avLst/>
                  </a:prstGeom>
                </pic:spPr>
              </pic:pic>
            </a:graphicData>
          </a:graphic>
        </wp:inline>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rsidR="00EC2B50" w:rsidRDefault="00EC2B50">
      <w:r>
        <w:separator/>
      </w:r>
    </w:p>
  </w:footnote>
  <w:footnote w:type="continuationSeparator" w:id="0">
    <w:p w:rsidR="00EC2B50" w:rsidRDefault="00EC2B50">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C49710C"/>
    <w:multiLevelType w:val="hybridMultilevel"/>
    <w:tmpl w:val="2B34DED6"/>
    <w:lvl w:ilvl="0" w:tplc="3092A944">
      <w:start w:val="16"/>
      <w:numFmt w:val="bullet"/>
      <w:lvlText w:val="-"/>
      <w:lvlJc w:val="left"/>
      <w:pPr>
        <w:tabs>
          <w:tab w:val="num" w:pos="1860"/>
        </w:tabs>
        <w:ind w:left="1860" w:hanging="360"/>
      </w:pPr>
      <w:rPr>
        <w:rFonts w:ascii="Times New Roman" w:eastAsia="Times New Roman" w:hAnsi="Times New Roman" w:cs="Times New Roman" w:hint="default"/>
      </w:rPr>
    </w:lvl>
    <w:lvl w:ilvl="1" w:tplc="04090003" w:tentative="1">
      <w:start w:val="1"/>
      <w:numFmt w:val="bullet"/>
      <w:lvlText w:val="o"/>
      <w:lvlJc w:val="left"/>
      <w:pPr>
        <w:tabs>
          <w:tab w:val="num" w:pos="2580"/>
        </w:tabs>
        <w:ind w:left="2580" w:hanging="360"/>
      </w:pPr>
      <w:rPr>
        <w:rFonts w:ascii="Courier New" w:hAnsi="Courier New" w:hint="default"/>
      </w:rPr>
    </w:lvl>
    <w:lvl w:ilvl="2" w:tplc="04090005" w:tentative="1">
      <w:start w:val="1"/>
      <w:numFmt w:val="bullet"/>
      <w:lvlText w:val=""/>
      <w:lvlJc w:val="left"/>
      <w:pPr>
        <w:tabs>
          <w:tab w:val="num" w:pos="3300"/>
        </w:tabs>
        <w:ind w:left="3300" w:hanging="360"/>
      </w:pPr>
      <w:rPr>
        <w:rFonts w:ascii="Wingdings" w:hAnsi="Wingdings" w:hint="default"/>
      </w:rPr>
    </w:lvl>
    <w:lvl w:ilvl="3" w:tplc="04090001" w:tentative="1">
      <w:start w:val="1"/>
      <w:numFmt w:val="bullet"/>
      <w:lvlText w:val=""/>
      <w:lvlJc w:val="left"/>
      <w:pPr>
        <w:tabs>
          <w:tab w:val="num" w:pos="4020"/>
        </w:tabs>
        <w:ind w:left="4020" w:hanging="360"/>
      </w:pPr>
      <w:rPr>
        <w:rFonts w:ascii="Symbol" w:hAnsi="Symbol" w:hint="default"/>
      </w:rPr>
    </w:lvl>
    <w:lvl w:ilvl="4" w:tplc="04090003" w:tentative="1">
      <w:start w:val="1"/>
      <w:numFmt w:val="bullet"/>
      <w:lvlText w:val="o"/>
      <w:lvlJc w:val="left"/>
      <w:pPr>
        <w:tabs>
          <w:tab w:val="num" w:pos="4740"/>
        </w:tabs>
        <w:ind w:left="4740" w:hanging="360"/>
      </w:pPr>
      <w:rPr>
        <w:rFonts w:ascii="Courier New" w:hAnsi="Courier New" w:hint="default"/>
      </w:rPr>
    </w:lvl>
    <w:lvl w:ilvl="5" w:tplc="04090005" w:tentative="1">
      <w:start w:val="1"/>
      <w:numFmt w:val="bullet"/>
      <w:lvlText w:val=""/>
      <w:lvlJc w:val="left"/>
      <w:pPr>
        <w:tabs>
          <w:tab w:val="num" w:pos="5460"/>
        </w:tabs>
        <w:ind w:left="5460" w:hanging="360"/>
      </w:pPr>
      <w:rPr>
        <w:rFonts w:ascii="Wingdings" w:hAnsi="Wingdings" w:hint="default"/>
      </w:rPr>
    </w:lvl>
    <w:lvl w:ilvl="6" w:tplc="04090001" w:tentative="1">
      <w:start w:val="1"/>
      <w:numFmt w:val="bullet"/>
      <w:lvlText w:val=""/>
      <w:lvlJc w:val="left"/>
      <w:pPr>
        <w:tabs>
          <w:tab w:val="num" w:pos="6180"/>
        </w:tabs>
        <w:ind w:left="6180" w:hanging="360"/>
      </w:pPr>
      <w:rPr>
        <w:rFonts w:ascii="Symbol" w:hAnsi="Symbol" w:hint="default"/>
      </w:rPr>
    </w:lvl>
    <w:lvl w:ilvl="7" w:tplc="04090003" w:tentative="1">
      <w:start w:val="1"/>
      <w:numFmt w:val="bullet"/>
      <w:lvlText w:val="o"/>
      <w:lvlJc w:val="left"/>
      <w:pPr>
        <w:tabs>
          <w:tab w:val="num" w:pos="6900"/>
        </w:tabs>
        <w:ind w:left="6900" w:hanging="360"/>
      </w:pPr>
      <w:rPr>
        <w:rFonts w:ascii="Courier New" w:hAnsi="Courier New" w:hint="default"/>
      </w:rPr>
    </w:lvl>
    <w:lvl w:ilvl="8" w:tplc="04090005" w:tentative="1">
      <w:start w:val="1"/>
      <w:numFmt w:val="bullet"/>
      <w:lvlText w:val=""/>
      <w:lvlJc w:val="left"/>
      <w:pPr>
        <w:tabs>
          <w:tab w:val="num" w:pos="7620"/>
        </w:tabs>
        <w:ind w:left="7620" w:hanging="360"/>
      </w:pPr>
      <w:rPr>
        <w:rFonts w:ascii="Wingdings" w:hAnsi="Wingdings" w:hint="default"/>
      </w:rPr>
    </w:lvl>
  </w:abstractNum>
  <w:abstractNum w:abstractNumId="1" w15:restartNumberingAfterBreak="0">
    <w:nsid w:val="15F04917"/>
    <w:multiLevelType w:val="hybridMultilevel"/>
    <w:tmpl w:val="43849882"/>
    <w:lvl w:ilvl="0" w:tplc="0C022874">
      <w:start w:val="965"/>
      <w:numFmt w:val="bullet"/>
      <w:lvlText w:val="-"/>
      <w:lvlJc w:val="left"/>
      <w:pPr>
        <w:tabs>
          <w:tab w:val="num" w:pos="2325"/>
        </w:tabs>
        <w:ind w:left="2325" w:hanging="360"/>
      </w:pPr>
      <w:rPr>
        <w:rFonts w:ascii="Times New Roman" w:eastAsia="Times New Roman" w:hAnsi="Times New Roman" w:cs="Times New Roman" w:hint="default"/>
      </w:rPr>
    </w:lvl>
    <w:lvl w:ilvl="1" w:tplc="04090003" w:tentative="1">
      <w:start w:val="1"/>
      <w:numFmt w:val="bullet"/>
      <w:lvlText w:val="o"/>
      <w:lvlJc w:val="left"/>
      <w:pPr>
        <w:tabs>
          <w:tab w:val="num" w:pos="3045"/>
        </w:tabs>
        <w:ind w:left="3045" w:hanging="360"/>
      </w:pPr>
      <w:rPr>
        <w:rFonts w:ascii="Courier New" w:hAnsi="Courier New" w:hint="default"/>
      </w:rPr>
    </w:lvl>
    <w:lvl w:ilvl="2" w:tplc="04090005" w:tentative="1">
      <w:start w:val="1"/>
      <w:numFmt w:val="bullet"/>
      <w:lvlText w:val=""/>
      <w:lvlJc w:val="left"/>
      <w:pPr>
        <w:tabs>
          <w:tab w:val="num" w:pos="3765"/>
        </w:tabs>
        <w:ind w:left="3765" w:hanging="360"/>
      </w:pPr>
      <w:rPr>
        <w:rFonts w:ascii="Wingdings" w:hAnsi="Wingdings" w:hint="default"/>
      </w:rPr>
    </w:lvl>
    <w:lvl w:ilvl="3" w:tplc="04090001" w:tentative="1">
      <w:start w:val="1"/>
      <w:numFmt w:val="bullet"/>
      <w:lvlText w:val=""/>
      <w:lvlJc w:val="left"/>
      <w:pPr>
        <w:tabs>
          <w:tab w:val="num" w:pos="4485"/>
        </w:tabs>
        <w:ind w:left="4485" w:hanging="360"/>
      </w:pPr>
      <w:rPr>
        <w:rFonts w:ascii="Symbol" w:hAnsi="Symbol" w:hint="default"/>
      </w:rPr>
    </w:lvl>
    <w:lvl w:ilvl="4" w:tplc="04090003" w:tentative="1">
      <w:start w:val="1"/>
      <w:numFmt w:val="bullet"/>
      <w:lvlText w:val="o"/>
      <w:lvlJc w:val="left"/>
      <w:pPr>
        <w:tabs>
          <w:tab w:val="num" w:pos="5205"/>
        </w:tabs>
        <w:ind w:left="5205" w:hanging="360"/>
      </w:pPr>
      <w:rPr>
        <w:rFonts w:ascii="Courier New" w:hAnsi="Courier New" w:hint="default"/>
      </w:rPr>
    </w:lvl>
    <w:lvl w:ilvl="5" w:tplc="04090005" w:tentative="1">
      <w:start w:val="1"/>
      <w:numFmt w:val="bullet"/>
      <w:lvlText w:val=""/>
      <w:lvlJc w:val="left"/>
      <w:pPr>
        <w:tabs>
          <w:tab w:val="num" w:pos="5925"/>
        </w:tabs>
        <w:ind w:left="5925" w:hanging="360"/>
      </w:pPr>
      <w:rPr>
        <w:rFonts w:ascii="Wingdings" w:hAnsi="Wingdings" w:hint="default"/>
      </w:rPr>
    </w:lvl>
    <w:lvl w:ilvl="6" w:tplc="04090001" w:tentative="1">
      <w:start w:val="1"/>
      <w:numFmt w:val="bullet"/>
      <w:lvlText w:val=""/>
      <w:lvlJc w:val="left"/>
      <w:pPr>
        <w:tabs>
          <w:tab w:val="num" w:pos="6645"/>
        </w:tabs>
        <w:ind w:left="6645" w:hanging="360"/>
      </w:pPr>
      <w:rPr>
        <w:rFonts w:ascii="Symbol" w:hAnsi="Symbol" w:hint="default"/>
      </w:rPr>
    </w:lvl>
    <w:lvl w:ilvl="7" w:tplc="04090003" w:tentative="1">
      <w:start w:val="1"/>
      <w:numFmt w:val="bullet"/>
      <w:lvlText w:val="o"/>
      <w:lvlJc w:val="left"/>
      <w:pPr>
        <w:tabs>
          <w:tab w:val="num" w:pos="7365"/>
        </w:tabs>
        <w:ind w:left="7365" w:hanging="360"/>
      </w:pPr>
      <w:rPr>
        <w:rFonts w:ascii="Courier New" w:hAnsi="Courier New" w:hint="default"/>
      </w:rPr>
    </w:lvl>
    <w:lvl w:ilvl="8" w:tplc="04090005" w:tentative="1">
      <w:start w:val="1"/>
      <w:numFmt w:val="bullet"/>
      <w:lvlText w:val=""/>
      <w:lvlJc w:val="left"/>
      <w:pPr>
        <w:tabs>
          <w:tab w:val="num" w:pos="8085"/>
        </w:tabs>
        <w:ind w:left="8085" w:hanging="360"/>
      </w:pPr>
      <w:rPr>
        <w:rFonts w:ascii="Wingdings" w:hAnsi="Wingdings" w:hint="default"/>
      </w:rPr>
    </w:lvl>
  </w:abstractNum>
  <w:abstractNum w:abstractNumId="2" w15:restartNumberingAfterBreak="0">
    <w:nsid w:val="2EBB74E8"/>
    <w:multiLevelType w:val="hybridMultilevel"/>
    <w:tmpl w:val="12885FC2"/>
    <w:lvl w:ilvl="0" w:tplc="935CAA1A">
      <w:numFmt w:val="bullet"/>
      <w:lvlText w:val="-"/>
      <w:lvlJc w:val="left"/>
      <w:pPr>
        <w:tabs>
          <w:tab w:val="num" w:pos="2520"/>
        </w:tabs>
        <w:ind w:left="2520" w:hanging="360"/>
      </w:pPr>
      <w:rPr>
        <w:rFonts w:ascii="Times New Roman" w:eastAsia="Times New Roman" w:hAnsi="Times New Roman" w:cs="Times New Roman"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3" w15:restartNumberingAfterBreak="0">
    <w:nsid w:val="48331879"/>
    <w:multiLevelType w:val="hybridMultilevel"/>
    <w:tmpl w:val="DD767DD6"/>
    <w:lvl w:ilvl="0" w:tplc="BE4CE946">
      <w:start w:val="965"/>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800"/>
        </w:tabs>
        <w:ind w:left="1800" w:hanging="360"/>
      </w:pPr>
      <w:rPr>
        <w:rFonts w:ascii="Courier New" w:hAnsi="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abstractNum w:abstractNumId="4" w15:restartNumberingAfterBreak="0">
    <w:nsid w:val="4DAC07D1"/>
    <w:multiLevelType w:val="hybridMultilevel"/>
    <w:tmpl w:val="21C4D5C6"/>
    <w:lvl w:ilvl="0" w:tplc="04090001">
      <w:start w:val="1"/>
      <w:numFmt w:val="bullet"/>
      <w:lvlText w:val=""/>
      <w:lvlJc w:val="left"/>
      <w:pPr>
        <w:tabs>
          <w:tab w:val="num" w:pos="1800"/>
        </w:tabs>
        <w:ind w:left="1800" w:hanging="360"/>
      </w:pPr>
      <w:rPr>
        <w:rFonts w:ascii="Symbol" w:hAnsi="Symbol" w:hint="default"/>
      </w:rPr>
    </w:lvl>
    <w:lvl w:ilvl="1" w:tplc="04090003" w:tentative="1">
      <w:start w:val="1"/>
      <w:numFmt w:val="bullet"/>
      <w:lvlText w:val="o"/>
      <w:lvlJc w:val="left"/>
      <w:pPr>
        <w:tabs>
          <w:tab w:val="num" w:pos="2520"/>
        </w:tabs>
        <w:ind w:left="2520" w:hanging="360"/>
      </w:pPr>
      <w:rPr>
        <w:rFonts w:ascii="Courier New" w:hAnsi="Courier New" w:hint="default"/>
      </w:rPr>
    </w:lvl>
    <w:lvl w:ilvl="2" w:tplc="04090005" w:tentative="1">
      <w:start w:val="1"/>
      <w:numFmt w:val="bullet"/>
      <w:lvlText w:val=""/>
      <w:lvlJc w:val="left"/>
      <w:pPr>
        <w:tabs>
          <w:tab w:val="num" w:pos="3240"/>
        </w:tabs>
        <w:ind w:left="3240" w:hanging="360"/>
      </w:pPr>
      <w:rPr>
        <w:rFonts w:ascii="Wingdings" w:hAnsi="Wingdings" w:hint="default"/>
      </w:rPr>
    </w:lvl>
    <w:lvl w:ilvl="3" w:tplc="04090001" w:tentative="1">
      <w:start w:val="1"/>
      <w:numFmt w:val="bullet"/>
      <w:lvlText w:val=""/>
      <w:lvlJc w:val="left"/>
      <w:pPr>
        <w:tabs>
          <w:tab w:val="num" w:pos="3960"/>
        </w:tabs>
        <w:ind w:left="3960" w:hanging="360"/>
      </w:pPr>
      <w:rPr>
        <w:rFonts w:ascii="Symbol" w:hAnsi="Symbol" w:hint="default"/>
      </w:rPr>
    </w:lvl>
    <w:lvl w:ilvl="4" w:tplc="04090003" w:tentative="1">
      <w:start w:val="1"/>
      <w:numFmt w:val="bullet"/>
      <w:lvlText w:val="o"/>
      <w:lvlJc w:val="left"/>
      <w:pPr>
        <w:tabs>
          <w:tab w:val="num" w:pos="4680"/>
        </w:tabs>
        <w:ind w:left="4680" w:hanging="360"/>
      </w:pPr>
      <w:rPr>
        <w:rFonts w:ascii="Courier New" w:hAnsi="Courier New" w:hint="default"/>
      </w:rPr>
    </w:lvl>
    <w:lvl w:ilvl="5" w:tplc="04090005" w:tentative="1">
      <w:start w:val="1"/>
      <w:numFmt w:val="bullet"/>
      <w:lvlText w:val=""/>
      <w:lvlJc w:val="left"/>
      <w:pPr>
        <w:tabs>
          <w:tab w:val="num" w:pos="5400"/>
        </w:tabs>
        <w:ind w:left="5400" w:hanging="360"/>
      </w:pPr>
      <w:rPr>
        <w:rFonts w:ascii="Wingdings" w:hAnsi="Wingdings" w:hint="default"/>
      </w:rPr>
    </w:lvl>
    <w:lvl w:ilvl="6" w:tplc="04090001" w:tentative="1">
      <w:start w:val="1"/>
      <w:numFmt w:val="bullet"/>
      <w:lvlText w:val=""/>
      <w:lvlJc w:val="left"/>
      <w:pPr>
        <w:tabs>
          <w:tab w:val="num" w:pos="6120"/>
        </w:tabs>
        <w:ind w:left="6120" w:hanging="360"/>
      </w:pPr>
      <w:rPr>
        <w:rFonts w:ascii="Symbol" w:hAnsi="Symbol" w:hint="default"/>
      </w:rPr>
    </w:lvl>
    <w:lvl w:ilvl="7" w:tplc="04090003" w:tentative="1">
      <w:start w:val="1"/>
      <w:numFmt w:val="bullet"/>
      <w:lvlText w:val="o"/>
      <w:lvlJc w:val="left"/>
      <w:pPr>
        <w:tabs>
          <w:tab w:val="num" w:pos="6840"/>
        </w:tabs>
        <w:ind w:left="6840" w:hanging="360"/>
      </w:pPr>
      <w:rPr>
        <w:rFonts w:ascii="Courier New" w:hAnsi="Courier New" w:hint="default"/>
      </w:rPr>
    </w:lvl>
    <w:lvl w:ilvl="8" w:tplc="04090005" w:tentative="1">
      <w:start w:val="1"/>
      <w:numFmt w:val="bullet"/>
      <w:lvlText w:val=""/>
      <w:lvlJc w:val="left"/>
      <w:pPr>
        <w:tabs>
          <w:tab w:val="num" w:pos="7560"/>
        </w:tabs>
        <w:ind w:left="7560" w:hanging="360"/>
      </w:pPr>
      <w:rPr>
        <w:rFonts w:ascii="Wingdings" w:hAnsi="Wingdings" w:hint="default"/>
      </w:rPr>
    </w:lvl>
  </w:abstractNum>
  <w:abstractNum w:abstractNumId="5" w15:restartNumberingAfterBreak="0">
    <w:nsid w:val="4F1B178D"/>
    <w:multiLevelType w:val="multilevel"/>
    <w:tmpl w:val="4F6E803A"/>
    <w:lvl w:ilvl="0">
      <w:start w:val="419"/>
      <w:numFmt w:val="decimal"/>
      <w:lvlText w:val="%1"/>
      <w:lvlJc w:val="left"/>
      <w:pPr>
        <w:tabs>
          <w:tab w:val="num" w:pos="4680"/>
        </w:tabs>
        <w:ind w:left="4680" w:hanging="4680"/>
      </w:pPr>
      <w:rPr>
        <w:rFonts w:hint="default"/>
        <w:color w:val="auto"/>
      </w:rPr>
    </w:lvl>
    <w:lvl w:ilvl="1">
      <w:start w:val="450"/>
      <w:numFmt w:val="decimal"/>
      <w:lvlText w:val="%1.%2"/>
      <w:lvlJc w:val="left"/>
      <w:pPr>
        <w:tabs>
          <w:tab w:val="num" w:pos="4680"/>
        </w:tabs>
        <w:ind w:left="4680" w:hanging="4680"/>
      </w:pPr>
      <w:rPr>
        <w:rFonts w:hint="default"/>
        <w:color w:val="auto"/>
      </w:rPr>
    </w:lvl>
    <w:lvl w:ilvl="2">
      <w:start w:val="6710"/>
      <w:numFmt w:val="decimal"/>
      <w:lvlText w:val="%1.%2.%3"/>
      <w:lvlJc w:val="left"/>
      <w:pPr>
        <w:tabs>
          <w:tab w:val="num" w:pos="4680"/>
        </w:tabs>
        <w:ind w:left="4680" w:hanging="4680"/>
      </w:pPr>
      <w:rPr>
        <w:rFonts w:hint="default"/>
        <w:color w:val="auto"/>
      </w:rPr>
    </w:lvl>
    <w:lvl w:ilvl="3">
      <w:start w:val="1"/>
      <w:numFmt w:val="decimal"/>
      <w:lvlText w:val="%1.%2.%3.%4"/>
      <w:lvlJc w:val="left"/>
      <w:pPr>
        <w:tabs>
          <w:tab w:val="num" w:pos="4680"/>
        </w:tabs>
        <w:ind w:left="4680" w:hanging="4680"/>
      </w:pPr>
      <w:rPr>
        <w:rFonts w:hint="default"/>
        <w:color w:val="auto"/>
      </w:rPr>
    </w:lvl>
    <w:lvl w:ilvl="4">
      <w:start w:val="1"/>
      <w:numFmt w:val="decimal"/>
      <w:lvlText w:val="%1.%2.%3.%4.%5"/>
      <w:lvlJc w:val="left"/>
      <w:pPr>
        <w:tabs>
          <w:tab w:val="num" w:pos="4680"/>
        </w:tabs>
        <w:ind w:left="4680" w:hanging="4680"/>
      </w:pPr>
      <w:rPr>
        <w:rFonts w:hint="default"/>
        <w:color w:val="auto"/>
      </w:rPr>
    </w:lvl>
    <w:lvl w:ilvl="5">
      <w:start w:val="1"/>
      <w:numFmt w:val="decimal"/>
      <w:lvlText w:val="%1.%2.%3.%4.%5.%6"/>
      <w:lvlJc w:val="left"/>
      <w:pPr>
        <w:tabs>
          <w:tab w:val="num" w:pos="4680"/>
        </w:tabs>
        <w:ind w:left="4680" w:hanging="4680"/>
      </w:pPr>
      <w:rPr>
        <w:rFonts w:hint="default"/>
        <w:color w:val="auto"/>
      </w:rPr>
    </w:lvl>
    <w:lvl w:ilvl="6">
      <w:start w:val="1"/>
      <w:numFmt w:val="decimal"/>
      <w:lvlText w:val="%1.%2.%3.%4.%5.%6.%7"/>
      <w:lvlJc w:val="left"/>
      <w:pPr>
        <w:tabs>
          <w:tab w:val="num" w:pos="4680"/>
        </w:tabs>
        <w:ind w:left="4680" w:hanging="4680"/>
      </w:pPr>
      <w:rPr>
        <w:rFonts w:hint="default"/>
        <w:color w:val="auto"/>
      </w:rPr>
    </w:lvl>
    <w:lvl w:ilvl="7">
      <w:start w:val="1"/>
      <w:numFmt w:val="decimal"/>
      <w:lvlText w:val="%1.%2.%3.%4.%5.%6.%7.%8"/>
      <w:lvlJc w:val="left"/>
      <w:pPr>
        <w:tabs>
          <w:tab w:val="num" w:pos="4680"/>
        </w:tabs>
        <w:ind w:left="4680" w:hanging="4680"/>
      </w:pPr>
      <w:rPr>
        <w:rFonts w:hint="default"/>
        <w:color w:val="auto"/>
      </w:rPr>
    </w:lvl>
    <w:lvl w:ilvl="8">
      <w:start w:val="1"/>
      <w:numFmt w:val="decimal"/>
      <w:lvlText w:val="%1.%2.%3.%4.%5.%6.%7.%8.%9"/>
      <w:lvlJc w:val="left"/>
      <w:pPr>
        <w:tabs>
          <w:tab w:val="num" w:pos="4680"/>
        </w:tabs>
        <w:ind w:left="4680" w:hanging="4680"/>
      </w:pPr>
      <w:rPr>
        <w:rFonts w:hint="default"/>
        <w:color w:val="auto"/>
      </w:rPr>
    </w:lvl>
  </w:abstractNum>
  <w:abstractNum w:abstractNumId="6" w15:restartNumberingAfterBreak="0">
    <w:nsid w:val="509810F8"/>
    <w:multiLevelType w:val="hybridMultilevel"/>
    <w:tmpl w:val="5302F4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541B4D69"/>
    <w:multiLevelType w:val="hybridMultilevel"/>
    <w:tmpl w:val="0414D26C"/>
    <w:lvl w:ilvl="0" w:tplc="75E8D6CC">
      <w:numFmt w:val="bullet"/>
      <w:lvlText w:val="-"/>
      <w:lvlJc w:val="left"/>
      <w:pPr>
        <w:tabs>
          <w:tab w:val="num" w:pos="2160"/>
        </w:tabs>
        <w:ind w:left="2160" w:hanging="360"/>
      </w:pPr>
      <w:rPr>
        <w:rFonts w:ascii="Times New Roman" w:eastAsia="Times New Roman" w:hAnsi="Times New Roman" w:cs="Times New Roman" w:hint="default"/>
      </w:rPr>
    </w:lvl>
    <w:lvl w:ilvl="1" w:tplc="04090003" w:tentative="1">
      <w:start w:val="1"/>
      <w:numFmt w:val="bullet"/>
      <w:lvlText w:val="o"/>
      <w:lvlJc w:val="left"/>
      <w:pPr>
        <w:tabs>
          <w:tab w:val="num" w:pos="2880"/>
        </w:tabs>
        <w:ind w:left="2880" w:hanging="360"/>
      </w:pPr>
      <w:rPr>
        <w:rFonts w:ascii="Courier New" w:hAnsi="Courier New" w:hint="default"/>
      </w:rPr>
    </w:lvl>
    <w:lvl w:ilvl="2" w:tplc="04090005" w:tentative="1">
      <w:start w:val="1"/>
      <w:numFmt w:val="bullet"/>
      <w:lvlText w:val=""/>
      <w:lvlJc w:val="left"/>
      <w:pPr>
        <w:tabs>
          <w:tab w:val="num" w:pos="3600"/>
        </w:tabs>
        <w:ind w:left="3600" w:hanging="360"/>
      </w:pPr>
      <w:rPr>
        <w:rFonts w:ascii="Wingdings" w:hAnsi="Wingdings" w:hint="default"/>
      </w:rPr>
    </w:lvl>
    <w:lvl w:ilvl="3" w:tplc="04090001" w:tentative="1">
      <w:start w:val="1"/>
      <w:numFmt w:val="bullet"/>
      <w:lvlText w:val=""/>
      <w:lvlJc w:val="left"/>
      <w:pPr>
        <w:tabs>
          <w:tab w:val="num" w:pos="4320"/>
        </w:tabs>
        <w:ind w:left="4320" w:hanging="360"/>
      </w:pPr>
      <w:rPr>
        <w:rFonts w:ascii="Symbol" w:hAnsi="Symbol" w:hint="default"/>
      </w:rPr>
    </w:lvl>
    <w:lvl w:ilvl="4" w:tplc="04090003" w:tentative="1">
      <w:start w:val="1"/>
      <w:numFmt w:val="bullet"/>
      <w:lvlText w:val="o"/>
      <w:lvlJc w:val="left"/>
      <w:pPr>
        <w:tabs>
          <w:tab w:val="num" w:pos="5040"/>
        </w:tabs>
        <w:ind w:left="5040" w:hanging="360"/>
      </w:pPr>
      <w:rPr>
        <w:rFonts w:ascii="Courier New" w:hAnsi="Courier New" w:hint="default"/>
      </w:rPr>
    </w:lvl>
    <w:lvl w:ilvl="5" w:tplc="04090005" w:tentative="1">
      <w:start w:val="1"/>
      <w:numFmt w:val="bullet"/>
      <w:lvlText w:val=""/>
      <w:lvlJc w:val="left"/>
      <w:pPr>
        <w:tabs>
          <w:tab w:val="num" w:pos="5760"/>
        </w:tabs>
        <w:ind w:left="5760" w:hanging="360"/>
      </w:pPr>
      <w:rPr>
        <w:rFonts w:ascii="Wingdings" w:hAnsi="Wingdings" w:hint="default"/>
      </w:rPr>
    </w:lvl>
    <w:lvl w:ilvl="6" w:tplc="04090001" w:tentative="1">
      <w:start w:val="1"/>
      <w:numFmt w:val="bullet"/>
      <w:lvlText w:val=""/>
      <w:lvlJc w:val="left"/>
      <w:pPr>
        <w:tabs>
          <w:tab w:val="num" w:pos="6480"/>
        </w:tabs>
        <w:ind w:left="6480" w:hanging="360"/>
      </w:pPr>
      <w:rPr>
        <w:rFonts w:ascii="Symbol" w:hAnsi="Symbol" w:hint="default"/>
      </w:rPr>
    </w:lvl>
    <w:lvl w:ilvl="7" w:tplc="04090003" w:tentative="1">
      <w:start w:val="1"/>
      <w:numFmt w:val="bullet"/>
      <w:lvlText w:val="o"/>
      <w:lvlJc w:val="left"/>
      <w:pPr>
        <w:tabs>
          <w:tab w:val="num" w:pos="7200"/>
        </w:tabs>
        <w:ind w:left="7200" w:hanging="360"/>
      </w:pPr>
      <w:rPr>
        <w:rFonts w:ascii="Courier New" w:hAnsi="Courier New" w:hint="default"/>
      </w:rPr>
    </w:lvl>
    <w:lvl w:ilvl="8" w:tplc="04090005" w:tentative="1">
      <w:start w:val="1"/>
      <w:numFmt w:val="bullet"/>
      <w:lvlText w:val=""/>
      <w:lvlJc w:val="left"/>
      <w:pPr>
        <w:tabs>
          <w:tab w:val="num" w:pos="7920"/>
        </w:tabs>
        <w:ind w:left="7920" w:hanging="360"/>
      </w:pPr>
      <w:rPr>
        <w:rFonts w:ascii="Wingdings" w:hAnsi="Wingdings" w:hint="default"/>
      </w:rPr>
    </w:lvl>
  </w:abstractNum>
  <w:abstractNum w:abstractNumId="8" w15:restartNumberingAfterBreak="0">
    <w:nsid w:val="572C02E6"/>
    <w:multiLevelType w:val="hybridMultilevel"/>
    <w:tmpl w:val="21C4D5C6"/>
    <w:lvl w:ilvl="0" w:tplc="04090009">
      <w:start w:val="1"/>
      <w:numFmt w:val="bullet"/>
      <w:lvlText w:val=""/>
      <w:lvlJc w:val="left"/>
      <w:pPr>
        <w:tabs>
          <w:tab w:val="num" w:pos="2520"/>
        </w:tabs>
        <w:ind w:left="2520" w:hanging="360"/>
      </w:pPr>
      <w:rPr>
        <w:rFonts w:ascii="Wingdings" w:hAnsi="Wingdings"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9" w15:restartNumberingAfterBreak="0">
    <w:nsid w:val="5E3F6684"/>
    <w:multiLevelType w:val="hybridMultilevel"/>
    <w:tmpl w:val="61B499CA"/>
    <w:lvl w:ilvl="0" w:tplc="AE101EB4">
      <w:start w:val="12"/>
      <w:numFmt w:val="bullet"/>
      <w:lvlText w:val="-"/>
      <w:lvlJc w:val="left"/>
      <w:pPr>
        <w:tabs>
          <w:tab w:val="num" w:pos="2520"/>
        </w:tabs>
        <w:ind w:left="2520" w:hanging="360"/>
      </w:pPr>
      <w:rPr>
        <w:rFonts w:ascii="Times New Roman" w:eastAsia="Times New Roman" w:hAnsi="Times New Roman" w:cs="Times New Roman"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0" w15:restartNumberingAfterBreak="0">
    <w:nsid w:val="6A020BA3"/>
    <w:multiLevelType w:val="hybridMultilevel"/>
    <w:tmpl w:val="72A0FDF2"/>
    <w:lvl w:ilvl="0" w:tplc="8F30C650">
      <w:start w:val="12"/>
      <w:numFmt w:val="bullet"/>
      <w:lvlText w:val="-"/>
      <w:lvlJc w:val="left"/>
      <w:pPr>
        <w:tabs>
          <w:tab w:val="num" w:pos="2520"/>
        </w:tabs>
        <w:ind w:left="2520" w:hanging="360"/>
      </w:pPr>
      <w:rPr>
        <w:rFonts w:ascii="Times New Roman" w:eastAsia="Times New Roman" w:hAnsi="Times New Roman" w:cs="Times New Roman" w:hint="default"/>
      </w:rPr>
    </w:lvl>
    <w:lvl w:ilvl="1" w:tplc="04090003" w:tentative="1">
      <w:start w:val="1"/>
      <w:numFmt w:val="bullet"/>
      <w:lvlText w:val="o"/>
      <w:lvlJc w:val="left"/>
      <w:pPr>
        <w:tabs>
          <w:tab w:val="num" w:pos="3240"/>
        </w:tabs>
        <w:ind w:left="3240" w:hanging="360"/>
      </w:pPr>
      <w:rPr>
        <w:rFonts w:ascii="Courier New" w:hAnsi="Courier New" w:hint="default"/>
      </w:rPr>
    </w:lvl>
    <w:lvl w:ilvl="2" w:tplc="04090005" w:tentative="1">
      <w:start w:val="1"/>
      <w:numFmt w:val="bullet"/>
      <w:lvlText w:val=""/>
      <w:lvlJc w:val="left"/>
      <w:pPr>
        <w:tabs>
          <w:tab w:val="num" w:pos="3960"/>
        </w:tabs>
        <w:ind w:left="3960" w:hanging="360"/>
      </w:pPr>
      <w:rPr>
        <w:rFonts w:ascii="Wingdings" w:hAnsi="Wingdings" w:hint="default"/>
      </w:rPr>
    </w:lvl>
    <w:lvl w:ilvl="3" w:tplc="04090001" w:tentative="1">
      <w:start w:val="1"/>
      <w:numFmt w:val="bullet"/>
      <w:lvlText w:val=""/>
      <w:lvlJc w:val="left"/>
      <w:pPr>
        <w:tabs>
          <w:tab w:val="num" w:pos="4680"/>
        </w:tabs>
        <w:ind w:left="4680" w:hanging="360"/>
      </w:pPr>
      <w:rPr>
        <w:rFonts w:ascii="Symbol" w:hAnsi="Symbol" w:hint="default"/>
      </w:rPr>
    </w:lvl>
    <w:lvl w:ilvl="4" w:tplc="04090003" w:tentative="1">
      <w:start w:val="1"/>
      <w:numFmt w:val="bullet"/>
      <w:lvlText w:val="o"/>
      <w:lvlJc w:val="left"/>
      <w:pPr>
        <w:tabs>
          <w:tab w:val="num" w:pos="5400"/>
        </w:tabs>
        <w:ind w:left="5400" w:hanging="360"/>
      </w:pPr>
      <w:rPr>
        <w:rFonts w:ascii="Courier New" w:hAnsi="Courier New" w:hint="default"/>
      </w:rPr>
    </w:lvl>
    <w:lvl w:ilvl="5" w:tplc="04090005" w:tentative="1">
      <w:start w:val="1"/>
      <w:numFmt w:val="bullet"/>
      <w:lvlText w:val=""/>
      <w:lvlJc w:val="left"/>
      <w:pPr>
        <w:tabs>
          <w:tab w:val="num" w:pos="6120"/>
        </w:tabs>
        <w:ind w:left="6120" w:hanging="360"/>
      </w:pPr>
      <w:rPr>
        <w:rFonts w:ascii="Wingdings" w:hAnsi="Wingdings" w:hint="default"/>
      </w:rPr>
    </w:lvl>
    <w:lvl w:ilvl="6" w:tplc="04090001" w:tentative="1">
      <w:start w:val="1"/>
      <w:numFmt w:val="bullet"/>
      <w:lvlText w:val=""/>
      <w:lvlJc w:val="left"/>
      <w:pPr>
        <w:tabs>
          <w:tab w:val="num" w:pos="6840"/>
        </w:tabs>
        <w:ind w:left="6840" w:hanging="360"/>
      </w:pPr>
      <w:rPr>
        <w:rFonts w:ascii="Symbol" w:hAnsi="Symbol" w:hint="default"/>
      </w:rPr>
    </w:lvl>
    <w:lvl w:ilvl="7" w:tplc="04090003" w:tentative="1">
      <w:start w:val="1"/>
      <w:numFmt w:val="bullet"/>
      <w:lvlText w:val="o"/>
      <w:lvlJc w:val="left"/>
      <w:pPr>
        <w:tabs>
          <w:tab w:val="num" w:pos="7560"/>
        </w:tabs>
        <w:ind w:left="7560" w:hanging="360"/>
      </w:pPr>
      <w:rPr>
        <w:rFonts w:ascii="Courier New" w:hAnsi="Courier New" w:hint="default"/>
      </w:rPr>
    </w:lvl>
    <w:lvl w:ilvl="8" w:tplc="04090005" w:tentative="1">
      <w:start w:val="1"/>
      <w:numFmt w:val="bullet"/>
      <w:lvlText w:val=""/>
      <w:lvlJc w:val="left"/>
      <w:pPr>
        <w:tabs>
          <w:tab w:val="num" w:pos="8280"/>
        </w:tabs>
        <w:ind w:left="8280" w:hanging="360"/>
      </w:pPr>
      <w:rPr>
        <w:rFonts w:ascii="Wingdings" w:hAnsi="Wingdings" w:hint="default"/>
      </w:rPr>
    </w:lvl>
  </w:abstractNum>
  <w:abstractNum w:abstractNumId="11" w15:restartNumberingAfterBreak="0">
    <w:nsid w:val="7A350DFB"/>
    <w:multiLevelType w:val="hybridMultilevel"/>
    <w:tmpl w:val="227A00C0"/>
    <w:lvl w:ilvl="0" w:tplc="BE4CE946">
      <w:start w:val="965"/>
      <w:numFmt w:val="bullet"/>
      <w:lvlText w:val="-"/>
      <w:lvlJc w:val="left"/>
      <w:pPr>
        <w:tabs>
          <w:tab w:val="num" w:pos="1080"/>
        </w:tabs>
        <w:ind w:left="1080" w:hanging="360"/>
      </w:pPr>
      <w:rPr>
        <w:rFonts w:ascii="Times New Roman" w:eastAsia="Times New Roman" w:hAnsi="Times New Roman" w:cs="Times New Roman" w:hint="default"/>
      </w:rPr>
    </w:lvl>
    <w:lvl w:ilvl="1" w:tplc="04090003" w:tentative="1">
      <w:start w:val="1"/>
      <w:numFmt w:val="bullet"/>
      <w:lvlText w:val="o"/>
      <w:lvlJc w:val="left"/>
      <w:pPr>
        <w:tabs>
          <w:tab w:val="num" w:pos="1440"/>
        </w:tabs>
        <w:ind w:left="1440" w:hanging="360"/>
      </w:pPr>
      <w:rPr>
        <w:rFonts w:ascii="Courier New" w:hAnsi="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761411288">
    <w:abstractNumId w:val="4"/>
  </w:num>
  <w:num w:numId="2" w16cid:durableId="496727930">
    <w:abstractNumId w:val="8"/>
  </w:num>
  <w:num w:numId="3" w16cid:durableId="217056812">
    <w:abstractNumId w:val="5"/>
  </w:num>
  <w:num w:numId="4" w16cid:durableId="1456100776">
    <w:abstractNumId w:val="3"/>
  </w:num>
  <w:num w:numId="5" w16cid:durableId="1372922972">
    <w:abstractNumId w:val="11"/>
  </w:num>
  <w:num w:numId="6" w16cid:durableId="1189834971">
    <w:abstractNumId w:val="1"/>
  </w:num>
  <w:num w:numId="7" w16cid:durableId="112941685">
    <w:abstractNumId w:val="10"/>
  </w:num>
  <w:num w:numId="8" w16cid:durableId="836964706">
    <w:abstractNumId w:val="9"/>
  </w:num>
  <w:num w:numId="9" w16cid:durableId="1294285727">
    <w:abstractNumId w:val="2"/>
  </w:num>
  <w:num w:numId="10" w16cid:durableId="1319656042">
    <w:abstractNumId w:val="7"/>
  </w:num>
  <w:num w:numId="11" w16cid:durableId="1816527230">
    <w:abstractNumId w:val="0"/>
  </w:num>
  <w:num w:numId="12" w16cid:durableId="1710688379">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0"/>
  <w:proofState w:spelling="clean"/>
  <w:defaultTabStop w:val="72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291D"/>
    <w:rsid w:val="00002FA1"/>
    <w:rsid w:val="00010A00"/>
    <w:rsid w:val="00133FAD"/>
    <w:rsid w:val="001F4213"/>
    <w:rsid w:val="00206979"/>
    <w:rsid w:val="002139B0"/>
    <w:rsid w:val="002576C8"/>
    <w:rsid w:val="00287BF0"/>
    <w:rsid w:val="002C22AC"/>
    <w:rsid w:val="003505CC"/>
    <w:rsid w:val="00365C37"/>
    <w:rsid w:val="00391A83"/>
    <w:rsid w:val="003C1338"/>
    <w:rsid w:val="003D5941"/>
    <w:rsid w:val="0044291D"/>
    <w:rsid w:val="004A754F"/>
    <w:rsid w:val="004C0E32"/>
    <w:rsid w:val="005112A7"/>
    <w:rsid w:val="005F0D91"/>
    <w:rsid w:val="00604E82"/>
    <w:rsid w:val="00721131"/>
    <w:rsid w:val="007734E9"/>
    <w:rsid w:val="007C02B8"/>
    <w:rsid w:val="0089173E"/>
    <w:rsid w:val="008D3427"/>
    <w:rsid w:val="009655F5"/>
    <w:rsid w:val="009C1030"/>
    <w:rsid w:val="00A367D1"/>
    <w:rsid w:val="00A37DC0"/>
    <w:rsid w:val="00A54303"/>
    <w:rsid w:val="00A642FA"/>
    <w:rsid w:val="00A818C1"/>
    <w:rsid w:val="00AA2D33"/>
    <w:rsid w:val="00BC00CC"/>
    <w:rsid w:val="00BC5332"/>
    <w:rsid w:val="00CE4BE2"/>
    <w:rsid w:val="00CF2DAC"/>
    <w:rsid w:val="00D04AA1"/>
    <w:rsid w:val="00D059E5"/>
    <w:rsid w:val="00E075AB"/>
    <w:rsid w:val="00E237C8"/>
    <w:rsid w:val="00E50160"/>
    <w:rsid w:val="00E54B72"/>
    <w:rsid w:val="00EC2B50"/>
    <w:rsid w:val="00ED3C21"/>
    <w:rsid w:val="00F6309D"/>
    <w:rsid w:val="00FB456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7C52A65"/>
  <w15:docId w15:val="{241A669F-CA31-41ED-8618-E983728CB1D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39B0"/>
    <w:rPr>
      <w:sz w:val="24"/>
      <w:szCs w:val="24"/>
    </w:rPr>
  </w:style>
  <w:style w:type="paragraph" w:styleId="Heading1">
    <w:name w:val="heading 1"/>
    <w:basedOn w:val="Normal"/>
    <w:next w:val="Normal"/>
    <w:qFormat/>
    <w:rsid w:val="002139B0"/>
    <w:pPr>
      <w:keepNext/>
      <w:tabs>
        <w:tab w:val="right" w:pos="9360"/>
      </w:tabs>
      <w:jc w:val="center"/>
      <w:outlineLvl w:val="0"/>
    </w:pPr>
    <w:rPr>
      <w:rFonts w:ascii="CAC Futura Casual Bold" w:hAnsi="CAC Futura Casual Bold"/>
      <w:b/>
      <w:bCs/>
      <w:smallCaps/>
      <w:sz w:val="36"/>
    </w:rPr>
  </w:style>
  <w:style w:type="paragraph" w:styleId="Heading2">
    <w:name w:val="heading 2"/>
    <w:basedOn w:val="Normal"/>
    <w:next w:val="Normal"/>
    <w:qFormat/>
    <w:rsid w:val="002139B0"/>
    <w:pPr>
      <w:keepNext/>
      <w:tabs>
        <w:tab w:val="left" w:pos="720"/>
        <w:tab w:val="left" w:pos="1440"/>
        <w:tab w:val="right" w:pos="6480"/>
        <w:tab w:val="right" w:pos="6840"/>
        <w:tab w:val="right" w:pos="9360"/>
      </w:tabs>
      <w:ind w:left="720"/>
      <w:outlineLvl w:val="1"/>
    </w:pPr>
    <w:rPr>
      <w:rFonts w:ascii="CAC Futura Casual" w:hAnsi="CAC Futura Casual"/>
      <w:sz w:val="28"/>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semiHidden/>
    <w:rsid w:val="002139B0"/>
    <w:rPr>
      <w:color w:val="0000FF"/>
      <w:u w:val="single"/>
    </w:rPr>
  </w:style>
  <w:style w:type="paragraph" w:styleId="Header">
    <w:name w:val="header"/>
    <w:basedOn w:val="Normal"/>
    <w:semiHidden/>
    <w:rsid w:val="002139B0"/>
    <w:pPr>
      <w:tabs>
        <w:tab w:val="center" w:pos="4320"/>
        <w:tab w:val="right" w:pos="8640"/>
      </w:tabs>
    </w:pPr>
  </w:style>
  <w:style w:type="paragraph" w:styleId="Footer">
    <w:name w:val="footer"/>
    <w:basedOn w:val="Normal"/>
    <w:semiHidden/>
    <w:rsid w:val="002139B0"/>
    <w:pPr>
      <w:tabs>
        <w:tab w:val="center" w:pos="4320"/>
        <w:tab w:val="right" w:pos="8640"/>
      </w:tabs>
    </w:pPr>
  </w:style>
  <w:style w:type="character" w:styleId="FollowedHyperlink">
    <w:name w:val="FollowedHyperlink"/>
    <w:basedOn w:val="DefaultParagraphFont"/>
    <w:semiHidden/>
    <w:rsid w:val="002139B0"/>
    <w:rPr>
      <w:color w:val="800080"/>
      <w:u w:val="single"/>
    </w:rPr>
  </w:style>
  <w:style w:type="paragraph" w:styleId="BalloonText">
    <w:name w:val="Balloon Text"/>
    <w:basedOn w:val="Normal"/>
    <w:link w:val="BalloonTextChar"/>
    <w:uiPriority w:val="99"/>
    <w:semiHidden/>
    <w:unhideWhenUsed/>
    <w:rsid w:val="0044291D"/>
    <w:rPr>
      <w:rFonts w:ascii="Tahoma" w:hAnsi="Tahoma" w:cs="Tahoma"/>
      <w:sz w:val="16"/>
      <w:szCs w:val="16"/>
    </w:rPr>
  </w:style>
  <w:style w:type="character" w:customStyle="1" w:styleId="BalloonTextChar">
    <w:name w:val="Balloon Text Char"/>
    <w:basedOn w:val="DefaultParagraphFont"/>
    <w:link w:val="BalloonText"/>
    <w:uiPriority w:val="99"/>
    <w:semiHidden/>
    <w:rsid w:val="0044291D"/>
    <w:rPr>
      <w:rFonts w:ascii="Tahoma" w:hAnsi="Tahoma" w:cs="Tahoma"/>
      <w:sz w:val="16"/>
      <w:szCs w:val="16"/>
    </w:rPr>
  </w:style>
  <w:style w:type="paragraph" w:styleId="ListParagraph">
    <w:name w:val="List Paragraph"/>
    <w:basedOn w:val="Normal"/>
    <w:uiPriority w:val="34"/>
    <w:qFormat/>
    <w:rsid w:val="00E50160"/>
    <w:pPr>
      <w:ind w:left="720"/>
      <w:contextualSpacing/>
    </w:pPr>
  </w:style>
  <w:style w:type="character" w:styleId="UnresolvedMention">
    <w:name w:val="Unresolved Mention"/>
    <w:basedOn w:val="DefaultParagraphFont"/>
    <w:uiPriority w:val="99"/>
    <w:semiHidden/>
    <w:unhideWhenUsed/>
    <w:rsid w:val="005112A7"/>
    <w:rPr>
      <w:color w:val="605E5C"/>
      <w:shd w:val="clear" w:color="auto" w:fill="E1DFDD"/>
    </w:rPr>
  </w:style>
  <w:style w:type="character" w:styleId="Emphasis">
    <w:name w:val="Emphasis"/>
    <w:basedOn w:val="DefaultParagraphFont"/>
    <w:uiPriority w:val="20"/>
    <w:qFormat/>
    <w:rsid w:val="00A367D1"/>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s://books2read.com/ap/RWrlQv/C-L-Pauwels" TargetMode="External"/><Relationship Id="rId3" Type="http://schemas.openxmlformats.org/officeDocument/2006/relationships/settings" Target="settings.xml"/><Relationship Id="rId7" Type="http://schemas.openxmlformats.org/officeDocument/2006/relationships/image" Target="media/image1.jpe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30</TotalTime>
  <Pages>2</Pages>
  <Words>677</Words>
  <Characters>3860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delllaptop</dc:creator>
  <cp:lastModifiedBy>Cyndi Pauwels</cp:lastModifiedBy>
  <cp:revision>10</cp:revision>
  <cp:lastPrinted>2006-09-18T23:16:00Z</cp:lastPrinted>
  <dcterms:created xsi:type="dcterms:W3CDTF">2024-06-03T17:45:00Z</dcterms:created>
  <dcterms:modified xsi:type="dcterms:W3CDTF">2024-07-25T19:21:00Z</dcterms:modified>
</cp:coreProperties>
</file>